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  <w:gridCol w:w="2"/>
      </w:tblGrid>
      <w:tr w:rsidR="00C956DC" w:rsidRPr="00C956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956DC" w:rsidRPr="00C956DC" w:rsidRDefault="00C956DC" w:rsidP="00C956D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Р</w:t>
            </w:r>
            <w:r w:rsidRPr="00C956DC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екомендации родителям о здоровом образе жизни ребенка</w:t>
            </w:r>
          </w:p>
        </w:tc>
      </w:tr>
      <w:tr w:rsidR="00C956DC" w:rsidRPr="00C956DC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C956DC" w:rsidRPr="00C956DC" w:rsidRDefault="00C956DC" w:rsidP="00C956DC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0" w:name="_GoBack"/>
            <w:r w:rsidRPr="00C956DC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Georgia" w:eastAsia="Times New Roman" w:hAnsi="Georgia" w:cs="Arial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C956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  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Arial"/>
                <w:b/>
                <w:bCs/>
                <w:noProof/>
                <w:color w:val="333333"/>
                <w:sz w:val="27"/>
                <w:szCs w:val="27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5A4A33F4" wp14:editId="779D9C7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52675" cy="1990725"/>
                  <wp:effectExtent l="0" t="0" r="9525" b="9525"/>
                  <wp:wrapSquare wrapText="bothSides"/>
                  <wp:docPr id="1" name="Рисунок 1" descr="http://teremok16.caduk.ru/images/p63_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remok16.caduk.ru/images/p63_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u w:val="single"/>
                <w:lang w:eastAsia="ru-RU"/>
              </w:rPr>
              <w:t>Уважаемые родители! Помните!</w:t>
            </w: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u w:val="single"/>
                <w:lang w:eastAsia="ru-RU"/>
              </w:rPr>
              <w:br/>
            </w: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t>* Здоровая семья — это крепость, в которой ребенок чувствует себя</w:t>
            </w: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br/>
              <w:t xml:space="preserve">защищенным! 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t>     * Это гнездо, в котором ему спокойно и уютно. Семья,</w:t>
            </w: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br/>
              <w:t>родители должны удовлетворить многие жизненно-важные потребности</w:t>
            </w: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br/>
              <w:t xml:space="preserve">ребенка, должны многому научить детей. 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t xml:space="preserve">    * Ребенок — это пластилин, что из него вылепишь — то и будешь иметь! 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t xml:space="preserve">    * Это чистая доска, что напишешь, — то и останется на всю жизнь! 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t xml:space="preserve">    * </w:t>
            </w:r>
            <w:proofErr w:type="gramStart"/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t>В</w:t>
            </w:r>
            <w:proofErr w:type="gramEnd"/>
            <w:r w:rsidRPr="00C956DC">
              <w:rPr>
                <w:rFonts w:ascii="Verdana" w:eastAsia="Times New Roman" w:hAnsi="Verdana" w:cs="Arial"/>
                <w:b/>
                <w:bCs/>
                <w:color w:val="003000"/>
                <w:sz w:val="21"/>
                <w:szCs w:val="21"/>
                <w:lang w:eastAsia="ru-RU"/>
              </w:rPr>
              <w:t xml:space="preserve"> здоровой семье —здоровый ребенок! В больной семье — больной!</w:t>
            </w:r>
          </w:p>
          <w:p w:rsidR="00C956DC" w:rsidRPr="00C956DC" w:rsidRDefault="00C956DC" w:rsidP="00C956DC">
            <w:pPr>
              <w:spacing w:after="0" w:line="240" w:lineRule="auto"/>
              <w:ind w:left="375"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  <w:t> </w:t>
            </w:r>
          </w:p>
          <w:p w:rsidR="00C956DC" w:rsidRPr="00C956DC" w:rsidRDefault="00C956DC" w:rsidP="00C956DC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956DC">
              <w:rPr>
                <w:rFonts w:ascii="Times New Roman" w:eastAsia="Times New Roman" w:hAnsi="Times New Roman" w:cs="Times New Roman"/>
                <w:b/>
                <w:bCs/>
                <w:color w:val="923046"/>
                <w:sz w:val="36"/>
                <w:szCs w:val="36"/>
                <w:lang w:eastAsia="ru-RU"/>
              </w:rPr>
              <w:t>Рекомендации родителям о здоровом образе жизни ребёнка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>       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>     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</w:t>
            </w:r>
            <w:r w:rsidRPr="00C956DC">
              <w:rPr>
                <w:rFonts w:ascii="Times New Roman" w:eastAsia="Times New Roman" w:hAnsi="Times New Roman" w:cs="Times New Roman"/>
                <w:b/>
                <w:bCs/>
                <w:color w:val="003000"/>
                <w:sz w:val="24"/>
                <w:szCs w:val="24"/>
                <w:lang w:eastAsia="ru-RU"/>
              </w:rPr>
              <w:t> 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>       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 сложным — купанию в бассейне или открытом водоёме.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 xml:space="preserve">       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 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</w:t>
            </w:r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lastRenderedPageBreak/>
              <w:t>закаливающих процедур используются: умывание, обтирание по пояс, мытьё рук и обливание, игры с водой, «топтание в тазу».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>      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</w:t>
            </w:r>
            <w:r w:rsidRPr="00C956DC">
              <w:rPr>
                <w:rFonts w:ascii="Times New Roman" w:eastAsia="Times New Roman" w:hAnsi="Times New Roman" w:cs="Times New Roman"/>
                <w:b/>
                <w:bCs/>
                <w:color w:val="003000"/>
                <w:sz w:val="24"/>
                <w:szCs w:val="24"/>
                <w:lang w:eastAsia="ru-RU"/>
              </w:rPr>
              <w:t xml:space="preserve">. </w:t>
            </w:r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 xml:space="preserve">Двигательная активность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</w:t>
            </w:r>
            <w:proofErr w:type="gramStart"/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>детей</w:t>
            </w:r>
            <w:proofErr w:type="gramEnd"/>
            <w:r w:rsidRPr="00C956DC">
              <w:rPr>
                <w:rFonts w:ascii="Georgia" w:eastAsia="Times New Roman" w:hAnsi="Georgia" w:cs="Times New Roman"/>
                <w:b/>
                <w:bCs/>
                <w:color w:val="003366"/>
                <w:sz w:val="27"/>
                <w:szCs w:val="27"/>
                <w:lang w:eastAsia="ru-RU"/>
              </w:rPr>
              <w:t xml:space="preserve"> и немалая роль в приобщении детей с раннего возраста к здоровому образу жизни ложится на плечи родителей.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Times New Roman" w:eastAsia="Times New Roman" w:hAnsi="Times New Roman" w:cs="Times New Roman"/>
                <w:b/>
                <w:bCs/>
                <w:color w:val="003000"/>
                <w:sz w:val="27"/>
                <w:szCs w:val="27"/>
                <w:lang w:eastAsia="ru-RU"/>
              </w:rPr>
              <w:t xml:space="preserve">   </w:t>
            </w:r>
            <w:r w:rsidRPr="00C956DC">
              <w:rPr>
                <w:rFonts w:ascii="Georgia" w:eastAsia="Times New Roman" w:hAnsi="Georgia" w:cs="Times New Roman"/>
                <w:b/>
                <w:bCs/>
                <w:color w:val="074730"/>
                <w:sz w:val="27"/>
                <w:szCs w:val="27"/>
                <w:lang w:eastAsia="ru-RU"/>
              </w:rPr>
              <w:t>   Для снятия возбуждения перед сном, можно использовать аромалампу 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 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 Проводить с ребенком водные гигиенические процедуры, а после проветривания комнаты - утреннюю гимнастику под музыку.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74730"/>
                <w:sz w:val="27"/>
                <w:szCs w:val="27"/>
                <w:lang w:eastAsia="ru-RU"/>
              </w:rPr>
              <w:t>    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74730"/>
                <w:sz w:val="27"/>
                <w:szCs w:val="27"/>
                <w:lang w:eastAsia="ru-RU"/>
              </w:rPr>
              <w:t>    В период риска заболевания ОРВИ давать, в виде добавки к супам, чеснок и зеленый лук.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74730"/>
                <w:sz w:val="27"/>
                <w:szCs w:val="27"/>
                <w:lang w:eastAsia="ru-RU"/>
              </w:rPr>
              <w:t>   Обеспечивать ребенка одеждой из натуральных волокон, чтобы она способствовала полноценному кожному дыханию и правильному теплообмену.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800000"/>
                <w:sz w:val="24"/>
                <w:szCs w:val="24"/>
                <w:lang w:eastAsia="ru-RU"/>
              </w:rPr>
              <w:t> 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AD3E65"/>
                <w:sz w:val="48"/>
                <w:szCs w:val="48"/>
                <w:lang w:eastAsia="ru-RU"/>
              </w:rPr>
              <w:t>Совместный активный досуг: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 1. способствует укреплению семьи;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 2. формирует у детей важнейшие нравственные качества;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 3. развивает у детей любознательность;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 4. приобщает детей к удивительному миру природы, воспитывая к ней бережное отношение;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 5. расширяет кругозор ребенка;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lastRenderedPageBreak/>
              <w:t> 6. формирует у ребенка первичные представления об истории родного края, традициях, культуре народа;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 7. сближает всех членов семьи (дети живут одними задачами с родителями, чувствуют причастность к общему делу).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 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0080"/>
                <w:sz w:val="27"/>
                <w:szCs w:val="27"/>
                <w:lang w:eastAsia="ru-RU"/>
              </w:rPr>
              <w:t>Проводя совместно досуг, у родителей и детей возникает тот духовный контакт, о котором многие родители только мечтают.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Times New Roman" w:eastAsia="Times New Roman" w:hAnsi="Times New Roman" w:cs="Times New Roman"/>
                <w:b/>
                <w:bCs/>
                <w:color w:val="003000"/>
                <w:sz w:val="24"/>
                <w:szCs w:val="24"/>
                <w:lang w:eastAsia="ru-RU"/>
              </w:rPr>
              <w:t> 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center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AD3E65"/>
                <w:sz w:val="48"/>
                <w:szCs w:val="48"/>
                <w:lang w:eastAsia="ru-RU"/>
              </w:rPr>
              <w:t>Рекомендации родителям по организации активного семейного отдыха.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Times New Roman" w:eastAsia="Times New Roman" w:hAnsi="Times New Roman" w:cs="Times New Roman"/>
                <w:b/>
                <w:bCs/>
                <w:color w:val="003000"/>
                <w:sz w:val="24"/>
                <w:szCs w:val="24"/>
                <w:lang w:eastAsia="ru-RU"/>
              </w:rPr>
              <w:t> </w:t>
            </w: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3. В летнее время – загорать, плавать, устраивать шумные, подвижные игры на улице.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4. Устраивать совместные семейные чтения о здоровом образе жизни. (Например, стихотворение </w:t>
            </w:r>
            <w:proofErr w:type="spellStart"/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А.Барто</w:t>
            </w:r>
            <w:proofErr w:type="spellEnd"/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«Девочка чумазая» </w:t>
            </w:r>
            <w:proofErr w:type="spellStart"/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вызывет</w:t>
            </w:r>
            <w:proofErr w:type="spellEnd"/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      </w:t>
            </w:r>
            <w:r w:rsidRPr="00C956DC">
              <w:rPr>
                <w:rFonts w:ascii="Georgia" w:eastAsia="Times New Roman" w:hAnsi="Georgia" w:cs="Times New Roman"/>
                <w:b/>
                <w:bCs/>
                <w:color w:val="0083C1"/>
                <w:sz w:val="27"/>
                <w:szCs w:val="27"/>
                <w:lang w:eastAsia="ru-RU"/>
              </w:rPr>
              <w:t xml:space="preserve"> </w:t>
            </w: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      </w:r>
            <w:r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 xml:space="preserve"> Здоровье Вам и вашим детям!</w:t>
            </w:r>
          </w:p>
          <w:p w:rsidR="00C956DC" w:rsidRPr="00C956DC" w:rsidRDefault="00C956DC" w:rsidP="00C956DC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b/>
                <w:bCs/>
                <w:color w:val="003000"/>
                <w:sz w:val="21"/>
                <w:szCs w:val="21"/>
                <w:lang w:eastAsia="ru-RU"/>
              </w:rPr>
            </w:pPr>
            <w:r w:rsidRPr="00C956DC">
              <w:rPr>
                <w:rFonts w:ascii="Georgia" w:eastAsia="Times New Roman" w:hAnsi="Georgia" w:cs="Times New Roman"/>
                <w:b/>
                <w:bCs/>
                <w:color w:val="0033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56DC" w:rsidRPr="00C956DC" w:rsidRDefault="00C956DC" w:rsidP="00C956D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D26021" w:rsidRDefault="00D26021" w:rsidP="00C956DC">
      <w:pPr>
        <w:ind w:firstLine="709"/>
      </w:pPr>
    </w:p>
    <w:sectPr w:rsidR="00D26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3B"/>
    <w:rsid w:val="0097763B"/>
    <w:rsid w:val="00C956DC"/>
    <w:rsid w:val="00D2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7FDB"/>
  <w15:chartTrackingRefBased/>
  <w15:docId w15:val="{EF44ED82-0B29-493C-9573-CD1805F3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GAMEsPC</dc:creator>
  <cp:keywords/>
  <dc:description/>
  <cp:lastModifiedBy>GAMEsPC</cp:lastModifiedBy>
  <cp:revision>3</cp:revision>
  <dcterms:created xsi:type="dcterms:W3CDTF">2017-12-14T11:43:00Z</dcterms:created>
  <dcterms:modified xsi:type="dcterms:W3CDTF">2017-12-14T11:45:00Z</dcterms:modified>
</cp:coreProperties>
</file>