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15" w:rsidRDefault="00C30315" w:rsidP="00C30315">
      <w:pPr>
        <w:pStyle w:val="1"/>
        <w:spacing w:before="600" w:beforeAutospacing="0" w:after="300" w:afterAutospacing="0"/>
        <w:rPr>
          <w:rFonts w:ascii="Trebuchet MS" w:hAnsi="Trebuchet MS"/>
          <w:b w:val="0"/>
          <w:bCs w:val="0"/>
          <w:color w:val="0578C3"/>
          <w:sz w:val="36"/>
          <w:szCs w:val="36"/>
        </w:rPr>
      </w:pPr>
      <w:r>
        <w:rPr>
          <w:rFonts w:ascii="Trebuchet MS" w:hAnsi="Trebuchet MS"/>
          <w:b w:val="0"/>
          <w:bCs w:val="0"/>
          <w:color w:val="0578C3"/>
          <w:sz w:val="36"/>
          <w:szCs w:val="36"/>
        </w:rPr>
        <w:t>Особенности развития художественных способностей у дошкольников</w:t>
      </w:r>
    </w:p>
    <w:p w:rsidR="00C30315" w:rsidRDefault="00C30315" w:rsidP="00C30315">
      <w:pPr>
        <w:pStyle w:val="3"/>
        <w:spacing w:before="300" w:after="180"/>
        <w:rPr>
          <w:rFonts w:ascii="Trebuchet MS" w:hAnsi="Trebuchet MS"/>
          <w:b w:val="0"/>
          <w:bCs w:val="0"/>
          <w:color w:val="474747"/>
          <w:sz w:val="27"/>
          <w:szCs w:val="27"/>
        </w:rPr>
      </w:pPr>
      <w:r>
        <w:rPr>
          <w:rFonts w:ascii="Trebuchet MS" w:hAnsi="Trebuchet MS"/>
          <w:b w:val="0"/>
          <w:bCs w:val="0"/>
          <w:color w:val="474747"/>
        </w:rPr>
        <w:t>Особенности развития художественных способностей у дошкольников 3-4 лет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Ребенок чутко воспринимает цвет, цветовые отношения и их воздействие на настроение. Важно не упустить эту возрастную особенность и не загубить в ребенке способность к цветовому восприятию. Необходимо развивать у него чувство цвета, помогать искать свое понимание, учить через цвет выражать свои эмоции. В этом возрасте отмечается стремление к свободному рисованию, манипулированию красками, то есть малыша интересует не столько сюжет рисунка, сколько сам процесс изменения окружающего с помощью цвета. Способ рисования – нетрадиционный, что способствует не только развитию воображения, но и приобщению к миру искусства.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В этом возрасте тактильные ощущения играют в развитии ребенка большую роль. Малыши рисуют пальчиками, ладошкой, ваткой, соломкой, пробкой и т.д.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Методика рисования пальчиками позволяет детям избавиться от подавленности, преодолеть страх, укрепить уверенность в себе. Рисование пальцами имеет много общего с игрой грязью. Рут Шоу, основательница современного варианта этого метода, отмечала: «Рисование пальцами напрямую происходит от пирожков из грязи. Я только добавила туда </w:t>
      </w:r>
      <w:proofErr w:type="gramStart"/>
      <w:r>
        <w:rPr>
          <w:rFonts w:ascii="Trebuchet MS" w:hAnsi="Trebuchet MS"/>
          <w:color w:val="474747"/>
          <w:sz w:val="21"/>
          <w:szCs w:val="21"/>
        </w:rPr>
        <w:t>радужное</w:t>
      </w:r>
      <w:proofErr w:type="gramEnd"/>
      <w:r>
        <w:rPr>
          <w:rFonts w:ascii="Trebuchet MS" w:hAnsi="Trebuchet MS"/>
          <w:color w:val="474747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многоцветие</w:t>
      </w:r>
      <w:proofErr w:type="spellEnd"/>
      <w:r>
        <w:rPr>
          <w:rFonts w:ascii="Trebuchet MS" w:hAnsi="Trebuchet MS"/>
          <w:color w:val="474747"/>
          <w:sz w:val="21"/>
          <w:szCs w:val="21"/>
        </w:rPr>
        <w:t>».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Главная особенность этой методики в том, что процесс проецирования ничем не сдерживается и не ограничивается. Свободное выражение эмоций, влечений и импульсов ребенка ничто не тормозит. Другие виды графического творчества требуют довольно хорошо развитой мышечной координации, что может заставить неуверенного ребенка отказаться рисовать то, о чем его просят. При рисовании пальчиками вероятность потерпеть неудачу гораздо ниже, так как движения могут быть довольно простыми и неуклюжими. Психологи утверждают, что дети очень редко не принимают этот метод и в этом его важное преимущество.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Сообщите ребенку, что у вас есть краски разного </w:t>
      </w:r>
      <w:proofErr w:type="gramStart"/>
      <w:r>
        <w:rPr>
          <w:rFonts w:ascii="Trebuchet MS" w:hAnsi="Trebuchet MS"/>
          <w:color w:val="474747"/>
          <w:sz w:val="21"/>
          <w:szCs w:val="21"/>
        </w:rPr>
        <w:t>цвета</w:t>
      </w:r>
      <w:proofErr w:type="gramEnd"/>
      <w:r>
        <w:rPr>
          <w:rFonts w:ascii="Trebuchet MS" w:hAnsi="Trebuchet MS"/>
          <w:color w:val="474747"/>
          <w:sz w:val="21"/>
          <w:szCs w:val="21"/>
        </w:rPr>
        <w:t xml:space="preserve"> и он может попробовать нарисовать ими что-нибудь без помощи кисточки. «У тебя есть пять пальцев на одной руке и пять на другой. Это гораздо больше, чем одна кисточка. Ты можешь делать ими, что хочешь».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Темы могут быть разные: </w:t>
      </w:r>
      <w:proofErr w:type="gramStart"/>
      <w:r>
        <w:rPr>
          <w:rFonts w:ascii="Trebuchet MS" w:hAnsi="Trebuchet MS"/>
          <w:color w:val="474747"/>
          <w:sz w:val="21"/>
          <w:szCs w:val="21"/>
        </w:rPr>
        <w:t>«Новогоднее конфетти», «Огоньки на елке», «Пушистый снег», «Живые облака», «Солнечный зайчик», «Цветы для мамы», «Узоры для платья», «Следы», «Одуванчики», «Осенние листья», «Кто живет в травке», «Спелые ягодки».</w:t>
      </w:r>
      <w:proofErr w:type="gramEnd"/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В младшем возрасте физиологические возможности органов чувств уже позволяют ребенку различать достаточно разнообразные звуки, формы, цвета.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Но воспринимает ребенок то, что важно для него, значимо для его жизни.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В первую очередь, он воспринимает те стороны действительности, которые значимы для его эмоционального отношения к жизни.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В повседневном общении </w:t>
      </w:r>
      <w:proofErr w:type="gramStart"/>
      <w:r>
        <w:rPr>
          <w:rFonts w:ascii="Trebuchet MS" w:hAnsi="Trebuchet MS"/>
          <w:color w:val="474747"/>
          <w:sz w:val="21"/>
          <w:szCs w:val="21"/>
        </w:rPr>
        <w:t>со</w:t>
      </w:r>
      <w:proofErr w:type="gramEnd"/>
      <w:r>
        <w:rPr>
          <w:rFonts w:ascii="Trebuchet MS" w:hAnsi="Trebuchet MS"/>
          <w:color w:val="474747"/>
          <w:sz w:val="21"/>
          <w:szCs w:val="21"/>
        </w:rPr>
        <w:t xml:space="preserve"> взрослыми и сверстниками эмоционально значимым объектом является лицо человека, именно его делает ребенок центральным в рисунке.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lastRenderedPageBreak/>
        <w:t xml:space="preserve">Поэтому и появляются 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головоноги</w:t>
      </w:r>
      <w:proofErr w:type="spellEnd"/>
      <w:r>
        <w:rPr>
          <w:rFonts w:ascii="Trebuchet MS" w:hAnsi="Trebuchet MS"/>
          <w:color w:val="474747"/>
          <w:sz w:val="21"/>
          <w:szCs w:val="21"/>
        </w:rPr>
        <w:t>. Изображения в рисунке схематичны, и совсем не обязательно добиваться сходства с реальным предметом, все недостающее в рисунке малыш добавляет словами, рассказом.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Эта взаимосвязь изображения и слова может быть серьезным стимулом интенсивного развития ребенка, если родители правильно реагируют на попытки детского творчества.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Игра «Пальчиковая живопись»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Можно придумать правило: каждому пальчику – определенный цвет. Для этого удобны гуашевые краски, которые наливают в плоские тарелочки или в крышки от баночек с гуашью.</w:t>
      </w:r>
    </w:p>
    <w:p w:rsidR="00C30315" w:rsidRDefault="00C30315" w:rsidP="00C30315">
      <w:pPr>
        <w:numPr>
          <w:ilvl w:val="0"/>
          <w:numId w:val="2"/>
        </w:numPr>
        <w:spacing w:after="0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proofErr w:type="gramStart"/>
      <w:r>
        <w:rPr>
          <w:rFonts w:ascii="Trebuchet MS" w:hAnsi="Trebuchet MS"/>
          <w:i/>
          <w:iCs/>
          <w:color w:val="474747"/>
          <w:sz w:val="21"/>
          <w:szCs w:val="21"/>
        </w:rPr>
        <w:t>Обмакнув подушечки пальцев в краску, можно нарисовать бусы, огоньки, горошки, следы, ягодки, снежинки, цветочки, гребешок петушку и др.</w:t>
      </w:r>
      <w:proofErr w:type="gramEnd"/>
    </w:p>
    <w:p w:rsidR="00C30315" w:rsidRDefault="00C30315" w:rsidP="00C30315">
      <w:pPr>
        <w:numPr>
          <w:ilvl w:val="0"/>
          <w:numId w:val="2"/>
        </w:numPr>
        <w:spacing w:after="0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Если обмакнуть в краску боковую сторону пальчика и приложить к бумаге – получатся следы более крупных зверей, летние и осенние листья, овощной салат.</w:t>
      </w:r>
    </w:p>
    <w:p w:rsidR="00C30315" w:rsidRDefault="00C30315" w:rsidP="00C30315">
      <w:pPr>
        <w:numPr>
          <w:ilvl w:val="0"/>
          <w:numId w:val="2"/>
        </w:numPr>
        <w:spacing w:after="0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Сжать руку в кулак и наложить ее на краску, разведенную в старой тарелочке, поднять и приложить к бумаге – останутся крупные отпечатки – бутоны цветов, детеныши зверей, птицы и др.</w:t>
      </w:r>
    </w:p>
    <w:p w:rsidR="00C30315" w:rsidRDefault="00C30315" w:rsidP="00C30315">
      <w:pPr>
        <w:numPr>
          <w:ilvl w:val="0"/>
          <w:numId w:val="2"/>
        </w:numPr>
        <w:spacing w:after="0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Если приложить боковую часть кулака в краску, а потом сделать отпечатки на бумаге, появятся гусеницы, драконы, чудовище, сказочные деревья и пр.</w:t>
      </w:r>
    </w:p>
    <w:p w:rsidR="00C30315" w:rsidRDefault="00C30315" w:rsidP="00C30315">
      <w:pPr>
        <w:numPr>
          <w:ilvl w:val="0"/>
          <w:numId w:val="2"/>
        </w:numPr>
        <w:spacing w:after="0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 xml:space="preserve">Можно опустить в краску всю ладошку со сжатыми или раскрытыми пальчиками. В оттисках видны изображения солнышка (если прикладывать по кругу), разных птиц, </w:t>
      </w:r>
      <w:proofErr w:type="spellStart"/>
      <w:proofErr w:type="gramStart"/>
      <w:r>
        <w:rPr>
          <w:rFonts w:ascii="Trebuchet MS" w:hAnsi="Trebuchet MS"/>
          <w:i/>
          <w:iCs/>
          <w:color w:val="474747"/>
          <w:sz w:val="21"/>
          <w:szCs w:val="21"/>
        </w:rPr>
        <w:t>чудо-дерева</w:t>
      </w:r>
      <w:proofErr w:type="spellEnd"/>
      <w:proofErr w:type="gramEnd"/>
      <w:r>
        <w:rPr>
          <w:rFonts w:ascii="Trebuchet MS" w:hAnsi="Trebuchet MS"/>
          <w:i/>
          <w:iCs/>
          <w:color w:val="474747"/>
          <w:sz w:val="21"/>
          <w:szCs w:val="21"/>
        </w:rPr>
        <w:t>, цветов и всего того, что подскажет воображение ребенка.</w:t>
      </w:r>
    </w:p>
    <w:p w:rsidR="00C30315" w:rsidRDefault="00C30315" w:rsidP="00C30315">
      <w:pPr>
        <w:pStyle w:val="3"/>
        <w:spacing w:before="300" w:after="180"/>
        <w:rPr>
          <w:rFonts w:ascii="Trebuchet MS" w:hAnsi="Trebuchet MS"/>
          <w:b w:val="0"/>
          <w:bCs w:val="0"/>
          <w:color w:val="474747"/>
          <w:sz w:val="27"/>
          <w:szCs w:val="27"/>
        </w:rPr>
      </w:pPr>
      <w:r>
        <w:rPr>
          <w:rFonts w:ascii="Trebuchet MS" w:hAnsi="Trebuchet MS"/>
          <w:b w:val="0"/>
          <w:bCs w:val="0"/>
          <w:color w:val="474747"/>
        </w:rPr>
        <w:t>Особенности развития художественных способностей у дошкольников 4-5 лет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В этом возрасте у детей эмоции становятся более устойчивыми. Это проявляется через мимику, жесты, пантомимику и в рисовании. У ребенка появляется интерес к линии, ее пластичности и выразительности. Важно уловить момент появления этого интереса и развить его.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Через выразительность линий можно рассказать о характере героя, его отношении к окружающему миру. Карандаш, сангина, уголь, пастель, мелки, тушь – превосходные средства выражения своего видения красоты окружающего мира.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Продолжайте работу красками, смешивайте цвета в разных сочетаниях, наблюдайте, обсуждайте, как меняется их «характер», «настроение». Тут сами напрашиваются темы упражнений: «Раскрась доброго и злого волшебника», «Дворец Деда Мороза и Снегурочки» и т.д.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Занятие проводите как игру-перевоплощение, где вы и ребенок – то зритель, то актер. Для того чтобы игра приобрела эффект 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арт-терапии</w:t>
      </w:r>
      <w:proofErr w:type="spellEnd"/>
      <w:r>
        <w:rPr>
          <w:rFonts w:ascii="Trebuchet MS" w:hAnsi="Trebuchet MS"/>
          <w:color w:val="474747"/>
          <w:sz w:val="21"/>
          <w:szCs w:val="21"/>
        </w:rPr>
        <w:t>, используйте движения, музыку, звуки, прикосновения. Все это приводит к установлению эмоциональных контактов между вами и малышом.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Дети с удовольствием играют в игры: «Азбука настроения», «Мимика в рисунке», «Живая клякса», «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Салютики</w:t>
      </w:r>
      <w:proofErr w:type="spellEnd"/>
      <w:r>
        <w:rPr>
          <w:rFonts w:ascii="Trebuchet MS" w:hAnsi="Trebuchet MS"/>
          <w:color w:val="474747"/>
          <w:sz w:val="21"/>
          <w:szCs w:val="21"/>
        </w:rPr>
        <w:t>», «Всякая всячина», «Бабочки», «Клоуны», «Кто спрятался в каракулях», «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Пятна-веселушки</w:t>
      </w:r>
      <w:proofErr w:type="spellEnd"/>
      <w:r>
        <w:rPr>
          <w:rFonts w:ascii="Trebuchet MS" w:hAnsi="Trebuchet MS"/>
          <w:color w:val="474747"/>
          <w:sz w:val="21"/>
          <w:szCs w:val="21"/>
        </w:rPr>
        <w:t>» и др.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Играйте и экспериментируйте с удовольствием! Игры с красками помогут вам научить ребенка видеть в простых обыденных вещах </w:t>
      </w:r>
      <w:proofErr w:type="gramStart"/>
      <w:r>
        <w:rPr>
          <w:rFonts w:ascii="Trebuchet MS" w:hAnsi="Trebuchet MS"/>
          <w:color w:val="474747"/>
          <w:sz w:val="21"/>
          <w:szCs w:val="21"/>
        </w:rPr>
        <w:t>прекрасное</w:t>
      </w:r>
      <w:proofErr w:type="gramEnd"/>
      <w:r>
        <w:rPr>
          <w:rFonts w:ascii="Trebuchet MS" w:hAnsi="Trebuchet MS"/>
          <w:color w:val="474747"/>
          <w:sz w:val="21"/>
          <w:szCs w:val="21"/>
        </w:rPr>
        <w:t xml:space="preserve"> и необыкновенное.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Игра «Волшебная книга»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 xml:space="preserve">Предложите малышу сделать «волшебную книгу». Для этого альбомный лист сложите пополам. Пусть малыш тоже сворачивает листочек пополам – это очень полезное для </w:t>
      </w:r>
      <w:r>
        <w:rPr>
          <w:rFonts w:ascii="Trebuchet MS" w:hAnsi="Trebuchet MS"/>
          <w:i/>
          <w:iCs/>
          <w:color w:val="474747"/>
          <w:sz w:val="21"/>
          <w:szCs w:val="21"/>
        </w:rPr>
        <w:lastRenderedPageBreak/>
        <w:t>него упражнение. Далее возьмите, например, желтую гуашь и нарисуйте два желтых «яблока» (кружочка) на одной половине листа. На другой половине нарисуйте два красных «яблока», либо – красное и синее. Фантазируйте с цветом.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Сверните по сгибу листок, разгладьте, поколдуйте и откройте – получилась бабочка. Дорисуйте ей усики, брюшко, можно раскрасить крылышки. Вместо бабочки можно нарисовать гусеницу, пририсовать ножки, глазки.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 xml:space="preserve">Можно просто на одной части листа намазать краску, закрыть, разгладить, открыть и пофантазировать на тему: что же это получилось? Спросите об этом ребенка – ведь фантазия малыша безгранична! Если это похоже на птицу, пририсуйте ей клюв, крылья, глаза. Если на дерево – добавьте ствол, ветки и т.д. </w:t>
      </w:r>
      <w:proofErr w:type="gramStart"/>
      <w:r>
        <w:rPr>
          <w:rFonts w:ascii="Trebuchet MS" w:hAnsi="Trebuchet MS"/>
          <w:i/>
          <w:iCs/>
          <w:color w:val="474747"/>
          <w:sz w:val="21"/>
          <w:szCs w:val="21"/>
        </w:rPr>
        <w:t>Дорисовывайте все, что хотите: луну, песок, деревья, кораблик, бабочку, животных – получатся замечательные картины.</w:t>
      </w:r>
      <w:proofErr w:type="gramEnd"/>
    </w:p>
    <w:p w:rsidR="00C30315" w:rsidRDefault="00C30315" w:rsidP="00C30315">
      <w:pPr>
        <w:pStyle w:val="3"/>
        <w:spacing w:before="300" w:after="180"/>
        <w:rPr>
          <w:rFonts w:ascii="Trebuchet MS" w:hAnsi="Trebuchet MS"/>
          <w:b w:val="0"/>
          <w:bCs w:val="0"/>
          <w:color w:val="474747"/>
          <w:sz w:val="27"/>
          <w:szCs w:val="27"/>
        </w:rPr>
      </w:pPr>
      <w:r>
        <w:rPr>
          <w:rFonts w:ascii="Trebuchet MS" w:hAnsi="Trebuchet MS"/>
          <w:b w:val="0"/>
          <w:bCs w:val="0"/>
          <w:color w:val="474747"/>
        </w:rPr>
        <w:t>Особенности развития художественных способностей у дошкольников 5-6 лет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В этом возрасте у детей возникает тяга к предметному рисованию. Ребенок стремится создать свой образ, передавая свое отношение к тому, что он изображает, выражает себя через настроение, слово, поступок, а в 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изодеятельности</w:t>
      </w:r>
      <w:proofErr w:type="spellEnd"/>
      <w:r>
        <w:rPr>
          <w:rFonts w:ascii="Trebuchet MS" w:hAnsi="Trebuchet MS"/>
          <w:color w:val="474747"/>
          <w:sz w:val="21"/>
          <w:szCs w:val="21"/>
        </w:rPr>
        <w:t xml:space="preserve"> – с помощью цвета, линии, формы и других выразительных средств.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Одни рисунки детей яркие, согретые любовью, нежные, добрые. Другие – совершенно иные: резкие, не вмещающиеся в формат или наоборот, поместившиеся в уголке листа. Именно так ребенок выражает свою неприязнь, отвращение, испуг, неуверенность, агрессию. И это не должно огорчать родителей, так как в рисовании, лепке происходит «очищение души».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Старший дошкольник обладает большой способностью к перевоплощению. И эта способность позволяет ему раздвигать рамки своего «Я».</w:t>
      </w:r>
    </w:p>
    <w:p w:rsidR="00C30315" w:rsidRDefault="00C30315" w:rsidP="00C30315">
      <w:pPr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color w:val="474747"/>
          <w:sz w:val="21"/>
          <w:szCs w:val="21"/>
        </w:rPr>
        <w:t>Перевоплощаясь, ребенок изнутри видит жизнь сказочного героя, животного, растения. Упражнение, создание иллюстраций дает возможность для опосредованного той или иной темой отражения чувств:</w:t>
      </w:r>
    </w:p>
    <w:p w:rsidR="00C30315" w:rsidRDefault="00C30315" w:rsidP="00C30315">
      <w:pPr>
        <w:numPr>
          <w:ilvl w:val="0"/>
          <w:numId w:val="3"/>
        </w:numPr>
        <w:spacing w:before="75" w:after="75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«Природа» (пустыня, горы, растения, животные, птицы);</w:t>
      </w:r>
    </w:p>
    <w:p w:rsidR="00C30315" w:rsidRDefault="00C30315" w:rsidP="00C30315">
      <w:pPr>
        <w:numPr>
          <w:ilvl w:val="0"/>
          <w:numId w:val="3"/>
        </w:numPr>
        <w:spacing w:before="75" w:after="75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«Погода» (шторм, гроза, солнце, снег);</w:t>
      </w:r>
    </w:p>
    <w:p w:rsidR="00C30315" w:rsidRDefault="00C30315" w:rsidP="00C30315">
      <w:pPr>
        <w:numPr>
          <w:ilvl w:val="0"/>
          <w:numId w:val="3"/>
        </w:numPr>
        <w:spacing w:before="75" w:after="75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«Мир глазами муравья, слона»;</w:t>
      </w:r>
    </w:p>
    <w:p w:rsidR="00C30315" w:rsidRDefault="00C30315" w:rsidP="00C30315">
      <w:pPr>
        <w:numPr>
          <w:ilvl w:val="0"/>
          <w:numId w:val="3"/>
        </w:numPr>
        <w:spacing w:before="75" w:after="75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«Люди» (волшебник, ангел, ведьма, клоун, колдун и т.д.).</w:t>
      </w:r>
    </w:p>
    <w:p w:rsidR="00C30315" w:rsidRDefault="00C30315" w:rsidP="00C303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color w:val="474747"/>
          <w:sz w:val="21"/>
          <w:szCs w:val="21"/>
        </w:rPr>
        <w:t>Упражнения с цветом:</w:t>
      </w:r>
    </w:p>
    <w:p w:rsidR="00C30315" w:rsidRDefault="00C30315" w:rsidP="00C30315">
      <w:pPr>
        <w:numPr>
          <w:ilvl w:val="0"/>
          <w:numId w:val="4"/>
        </w:numPr>
        <w:spacing w:before="75" w:after="75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выберите два цвета: один симпатичный вам, а другой несимпатичный, и создайте изображение, придумывая сказку;</w:t>
      </w:r>
    </w:p>
    <w:p w:rsidR="00C30315" w:rsidRDefault="00C30315" w:rsidP="00C30315">
      <w:pPr>
        <w:numPr>
          <w:ilvl w:val="0"/>
          <w:numId w:val="4"/>
        </w:numPr>
        <w:spacing w:before="75" w:after="75" w:line="240" w:lineRule="auto"/>
        <w:ind w:left="0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выберите цвета, нейтрализующие негативные переживания, закрытыми глазами попытайтесь закрасить лист бумаги, открыв глаза, попытайтесь увидеть образ и дорисовать.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«Чудо-зеркало»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Возьмите дощечку для пластилина, кафельную плитку или зеркало и лощеную бумагу. Бумагу нарежьте на листочки размером с зеркало или плитку. Нарисуйте на зеркале кляксу разными цветами, приложите листочек и оторвите, можно отрывать постепенно, как бы рывками – получатся продольные полоски. Далее – снова фантазируйте и дорисовывайте, чтобы получилось определенное изображение. Можно сделать «пузырьки» пальцем.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С помощью этого метода ваш ребенок сможет рисовать целые картины.</w:t>
      </w:r>
    </w:p>
    <w:p w:rsidR="00C30315" w:rsidRDefault="00C30315" w:rsidP="00C30315">
      <w:pPr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«Пейзаж»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 xml:space="preserve">На мольберт или стену повесьте лист бумаги (расположите его вертикально). Намочите его и расскажите сказку: по небу летела тучка (серой акварелью проведите вверху линию), из нее пошел дождик (поскольку бумага мокрая, краска будет растекаться, и </w:t>
      </w:r>
      <w:r>
        <w:rPr>
          <w:rFonts w:ascii="Trebuchet MS" w:hAnsi="Trebuchet MS"/>
          <w:i/>
          <w:iCs/>
          <w:color w:val="474747"/>
          <w:sz w:val="21"/>
          <w:szCs w:val="21"/>
        </w:rPr>
        <w:lastRenderedPageBreak/>
        <w:t>«дождь» пойдет сам), побежали ручейки, потекли лужи (вода стечет вниз и получатся лужи). Затем акварельным мелком нарисуйте дерево и птичек.</w:t>
      </w:r>
    </w:p>
    <w:p w:rsidR="00C30315" w:rsidRDefault="00C30315" w:rsidP="00C30315">
      <w:pPr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«Рисуем ниточкой»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Сверните альбомный лист пополам. Возьмите нитку, опустите в гуашь или в тушь, а затем положите между половинок свернутого листа. Медленно вытягивайте нитку, водя ею в разные стороны. Открывайте лист и смотрите, что же там получилось. Можно обмакнуть нитку в два цвета.</w:t>
      </w:r>
    </w:p>
    <w:p w:rsidR="00C30315" w:rsidRDefault="00C30315" w:rsidP="00C30315">
      <w:pPr>
        <w:pStyle w:val="3"/>
        <w:spacing w:before="300" w:after="180"/>
        <w:rPr>
          <w:rFonts w:ascii="Trebuchet MS" w:hAnsi="Trebuchet MS"/>
          <w:b w:val="0"/>
          <w:bCs w:val="0"/>
          <w:color w:val="474747"/>
          <w:sz w:val="27"/>
          <w:szCs w:val="27"/>
        </w:rPr>
      </w:pPr>
      <w:r>
        <w:rPr>
          <w:rFonts w:ascii="Trebuchet MS" w:hAnsi="Trebuchet MS"/>
          <w:b w:val="0"/>
          <w:bCs w:val="0"/>
          <w:color w:val="474747"/>
        </w:rPr>
        <w:t>Особенности развития художественных способностей у дошкольников 6-7 лет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Этот возраст является ключевым в развитии воображения. Целенаправленное развитие механизмов творческого воображения существенно влияет на способность детей к адекватному реагированию, на умение различать эмоциональные состояния по внешним проявлениям. Именно поэтому одним из направлений работы с детьми старшего дошкольного возраста является обучение приемам 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саморегуляции</w:t>
      </w:r>
      <w:proofErr w:type="spellEnd"/>
      <w:r>
        <w:rPr>
          <w:rFonts w:ascii="Trebuchet MS" w:hAnsi="Trebuchet MS"/>
          <w:color w:val="474747"/>
          <w:sz w:val="21"/>
          <w:szCs w:val="21"/>
        </w:rPr>
        <w:t xml:space="preserve"> эмоционального состояния средствами целенаправленного творческого воображения. Это развитие понимания «души» образа, развитие приемов выразительности.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У детей этого возраста уже формируется критическое отношение к результатам своей деятельности. Как важно закрепить у ребенка сознание уверенности в том, что он сумеет все! Смысл не в том, чтобы точно воспроизвести предмет, героя на бумаге, а в том, чтобы передать его индивидуальность, подчеркнуть в нем важные для юного художника качества через цвет, светотени, форму, ритм. Тем самым ребенок воплощает свой замысел, выражает свое собственное эмоциональное отношение к миру. Поэтому и рисунки получаются очень разными.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 xml:space="preserve">Не забывайте во время занятий </w:t>
      </w:r>
      <w:proofErr w:type="spellStart"/>
      <w:r>
        <w:rPr>
          <w:rFonts w:ascii="Trebuchet MS" w:hAnsi="Trebuchet MS"/>
          <w:color w:val="474747"/>
          <w:sz w:val="21"/>
          <w:szCs w:val="21"/>
        </w:rPr>
        <w:t>изотворчеством</w:t>
      </w:r>
      <w:proofErr w:type="spellEnd"/>
      <w:r>
        <w:rPr>
          <w:rFonts w:ascii="Trebuchet MS" w:hAnsi="Trebuchet MS"/>
          <w:color w:val="474747"/>
          <w:sz w:val="21"/>
          <w:szCs w:val="21"/>
        </w:rPr>
        <w:t xml:space="preserve"> включать малышу музыку. Она может соответствовать погоде, настроению, теме занятия и т.д. Кроме того, музыку можно рисовать. Рисовать можно и погоду, и запахи. Например, в разные маленькие баночки (от «Киндер-сюрпризов») положите ватку, смоченную духами, апельсиновые корочки, насыпьте кофе и предложите ребенку нарисовать любой понравившийся запах. Предлагайте рисовать на свободную тему, то есть то, что он хочет.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Делайте занятия как можно более веселыми, интересными и познавательными, получайте от них удовольствие, и тогда и вам, и вашему ребенку захочется заниматься и снова, и снова.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«Ниточки»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Если взять нитки одного цвета и контрастный к ним фон, получится рисунок, напоминающий графический. Если взять широкую гамму ниток, можно создать живописный этюд. Ниточки фиксируйте капельками клея к фону. Сочетание ниток и кусочков ткани помогут создать интересную работу. Работы получаются живыми и неповторимыми. Это могут быть изображения животных, птиц. Можно создать пейзаж или портрет.</w:t>
      </w:r>
    </w:p>
    <w:p w:rsidR="00C30315" w:rsidRDefault="00C30315" w:rsidP="00C30315">
      <w:pPr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«Необычные дома»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В маленькой тарелочке разведите немного краски. Используя колпачки от ручки, ластик, крышку от коробка как печатки, постройте на белой или цветной бумаге дом.</w:t>
      </w:r>
    </w:p>
    <w:p w:rsidR="00C30315" w:rsidRDefault="00C30315" w:rsidP="00C30315">
      <w:pPr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b/>
          <w:bCs/>
          <w:i/>
          <w:iCs/>
          <w:color w:val="474747"/>
          <w:sz w:val="21"/>
          <w:szCs w:val="21"/>
        </w:rPr>
        <w:t>«Осенний букет»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Соберите осенние листья красивой формы, разных размеров. Покройте гуашью обратную сторону листика. Отпечатайте листья на нарисованных ветках, чтобы получился красивый букет.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i/>
          <w:iCs/>
          <w:color w:val="474747"/>
          <w:sz w:val="21"/>
          <w:szCs w:val="21"/>
        </w:rPr>
        <w:t>Таким же образом можно нарисовать зимнюю картину.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lastRenderedPageBreak/>
        <w:t>Из понравившихся работ устраивайте дома выставки поделок малыша. Это будет итог его работы, который вы продемонстрируете всем своим близким. Выставки могут быть тематическими, они могут быть результатом отдельных видов деятельности ребенка, в процессе которой он приобрел определенные знания, умения и навыки, они могут представлять собой коллаж наиболее удачных работ малыша.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Не уничтожайте неудачные работы – они могут служить фоном для других творческих работ. Чем больше будет выставок детских работ в вашем доме, тем охотнее он будет обучаться, стремиться к познанию нового.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Главная помощь – научить ребенка видеть форму предметов, поддерживать интерес ребенка к художественному творчеству, учить замечать художественную выразительность и образность окружающих предметов: солнышко радостное, листья на деревьях словно кружево, дождик грустный</w:t>
      </w:r>
      <w:proofErr w:type="gramStart"/>
      <w:r>
        <w:rPr>
          <w:rFonts w:ascii="Trebuchet MS" w:hAnsi="Trebuchet MS"/>
          <w:color w:val="474747"/>
          <w:sz w:val="21"/>
          <w:szCs w:val="21"/>
        </w:rPr>
        <w:t>… Р</w:t>
      </w:r>
      <w:proofErr w:type="gramEnd"/>
      <w:r>
        <w:rPr>
          <w:rFonts w:ascii="Trebuchet MS" w:hAnsi="Trebuchet MS"/>
          <w:color w:val="474747"/>
          <w:sz w:val="21"/>
          <w:szCs w:val="21"/>
        </w:rPr>
        <w:t>азвивать фантазию, воображение, мышление такими играми как: «Как дерево плачет, ветер сердится, дождик скучает»…</w:t>
      </w:r>
    </w:p>
    <w:p w:rsidR="00C30315" w:rsidRDefault="00C30315" w:rsidP="00C30315">
      <w:pPr>
        <w:pStyle w:val="a3"/>
        <w:spacing w:before="240" w:beforeAutospacing="0" w:after="240" w:afterAutospacing="0" w:line="270" w:lineRule="atLeast"/>
        <w:rPr>
          <w:rFonts w:ascii="Trebuchet MS" w:hAnsi="Trebuchet MS"/>
          <w:color w:val="474747"/>
          <w:sz w:val="21"/>
          <w:szCs w:val="21"/>
        </w:rPr>
      </w:pPr>
      <w:r>
        <w:rPr>
          <w:rFonts w:ascii="Trebuchet MS" w:hAnsi="Trebuchet MS"/>
          <w:color w:val="474747"/>
          <w:sz w:val="21"/>
          <w:szCs w:val="21"/>
        </w:rPr>
        <w:t>Пусть в вашем доме будет праздник каждый день!</w:t>
      </w:r>
    </w:p>
    <w:p w:rsidR="00C30315" w:rsidRDefault="00C30315" w:rsidP="00C30315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474747"/>
          <w:sz w:val="21"/>
          <w:szCs w:val="21"/>
        </w:rPr>
      </w:pPr>
      <w:proofErr w:type="spellStart"/>
      <w:r>
        <w:rPr>
          <w:rFonts w:ascii="Trebuchet MS" w:hAnsi="Trebuchet MS"/>
          <w:i/>
          <w:iCs/>
          <w:color w:val="474747"/>
          <w:sz w:val="21"/>
          <w:szCs w:val="21"/>
        </w:rPr>
        <w:t>Исаханян</w:t>
      </w:r>
      <w:proofErr w:type="spellEnd"/>
      <w:r>
        <w:rPr>
          <w:rFonts w:ascii="Trebuchet MS" w:hAnsi="Trebuchet MS"/>
          <w:i/>
          <w:iCs/>
          <w:color w:val="474747"/>
          <w:sz w:val="21"/>
          <w:szCs w:val="21"/>
        </w:rPr>
        <w:t xml:space="preserve"> Маргарита Игоревна </w:t>
      </w:r>
      <w:r>
        <w:rPr>
          <w:rFonts w:ascii="Trebuchet MS" w:hAnsi="Trebuchet MS"/>
          <w:i/>
          <w:iCs/>
          <w:color w:val="474747"/>
          <w:sz w:val="21"/>
          <w:szCs w:val="21"/>
        </w:rPr>
        <w:br/>
        <w:t>преподаватель ИЗО МОУК ОУ Гимназии «АРТ-ЭТЮД» </w:t>
      </w:r>
      <w:r>
        <w:rPr>
          <w:rFonts w:ascii="Trebuchet MS" w:hAnsi="Trebuchet MS"/>
          <w:i/>
          <w:iCs/>
          <w:color w:val="474747"/>
          <w:sz w:val="21"/>
          <w:szCs w:val="21"/>
        </w:rPr>
        <w:br/>
        <w:t>г. Екатеринбурга</w:t>
      </w:r>
    </w:p>
    <w:p w:rsidR="00E440FA" w:rsidRDefault="00E440FA"/>
    <w:sectPr w:rsidR="00E440FA" w:rsidSect="00F7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97C"/>
    <w:multiLevelType w:val="multilevel"/>
    <w:tmpl w:val="D63C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92A41"/>
    <w:multiLevelType w:val="multilevel"/>
    <w:tmpl w:val="970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62F7F"/>
    <w:multiLevelType w:val="multilevel"/>
    <w:tmpl w:val="C8BA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22310"/>
    <w:multiLevelType w:val="multilevel"/>
    <w:tmpl w:val="B232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AF4"/>
    <w:rsid w:val="00C30315"/>
    <w:rsid w:val="00D80AF4"/>
    <w:rsid w:val="00E440FA"/>
    <w:rsid w:val="00F7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E0"/>
  </w:style>
  <w:style w:type="paragraph" w:styleId="1">
    <w:name w:val="heading 1"/>
    <w:basedOn w:val="a"/>
    <w:link w:val="10"/>
    <w:uiPriority w:val="9"/>
    <w:qFormat/>
    <w:rsid w:val="00D80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3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A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3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dcterms:created xsi:type="dcterms:W3CDTF">2017-10-12T04:08:00Z</dcterms:created>
  <dcterms:modified xsi:type="dcterms:W3CDTF">2017-10-12T04:15:00Z</dcterms:modified>
</cp:coreProperties>
</file>